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jc w:val="center"/>
        <w:tblInd w:w="166" w:type="dxa"/>
        <w:tblLayout w:type="fixed"/>
        <w:tblCellMar>
          <w:left w:w="85" w:type="dxa"/>
          <w:right w:w="85" w:type="dxa"/>
        </w:tblCellMar>
        <w:tblLook w:val="0000" w:firstRow="0" w:lastRow="0" w:firstColumn="0" w:lastColumn="0" w:noHBand="0" w:noVBand="0"/>
      </w:tblPr>
      <w:tblGrid>
        <w:gridCol w:w="4443"/>
        <w:gridCol w:w="5716"/>
      </w:tblGrid>
      <w:tr w:rsidR="00FB088B" w:rsidRPr="008D61DF" w:rsidTr="00837120">
        <w:trPr>
          <w:cantSplit/>
          <w:trHeight w:val="1418"/>
          <w:jc w:val="center"/>
        </w:trPr>
        <w:tc>
          <w:tcPr>
            <w:tcW w:w="4443" w:type="dxa"/>
          </w:tcPr>
          <w:p w:rsidR="00FB088B" w:rsidRPr="00366BC2" w:rsidRDefault="00FB088B" w:rsidP="00837120">
            <w:pPr>
              <w:spacing w:after="0" w:line="240" w:lineRule="auto"/>
              <w:jc w:val="center"/>
              <w:rPr>
                <w:sz w:val="24"/>
                <w:szCs w:val="24"/>
              </w:rPr>
            </w:pPr>
            <w:bookmarkStart w:id="0" w:name="_GoBack"/>
            <w:bookmarkEnd w:id="0"/>
            <w:r w:rsidRPr="00366BC2">
              <w:rPr>
                <w:sz w:val="24"/>
                <w:szCs w:val="24"/>
              </w:rPr>
              <w:t>PHÒNG GD&amp; ĐT THỊ XÃ KỲ ANH</w:t>
            </w:r>
          </w:p>
          <w:p w:rsidR="00FB088B" w:rsidRPr="009D31EE" w:rsidRDefault="00FB088B" w:rsidP="00837120">
            <w:pPr>
              <w:spacing w:after="0" w:line="240" w:lineRule="auto"/>
              <w:jc w:val="center"/>
              <w:rPr>
                <w:b/>
                <w:sz w:val="26"/>
                <w:szCs w:val="26"/>
              </w:rPr>
            </w:pPr>
            <w:r w:rsidRPr="009D31EE">
              <w:rPr>
                <w:b/>
                <w:sz w:val="26"/>
                <w:szCs w:val="26"/>
              </w:rPr>
              <w:t>TRƯỜNG TIỂU HỌC KỲ PHƯƠNG</w:t>
            </w:r>
          </w:p>
          <w:p w:rsidR="00FB088B" w:rsidRPr="009D31EE" w:rsidRDefault="00FB088B" w:rsidP="00837120">
            <w:pPr>
              <w:spacing w:after="0" w:line="305" w:lineRule="auto"/>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815975</wp:posOffset>
                      </wp:positionH>
                      <wp:positionV relativeFrom="paragraph">
                        <wp:posOffset>13970</wp:posOffset>
                      </wp:positionV>
                      <wp:extent cx="1364615" cy="0"/>
                      <wp:effectExtent l="6350" t="13970" r="1016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4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1pt" to="17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"/>
                  </w:pict>
                </mc:Fallback>
              </mc:AlternateContent>
            </w:r>
          </w:p>
          <w:p w:rsidR="00FB088B" w:rsidRDefault="00AB1ACE" w:rsidP="00837120">
            <w:pPr>
              <w:spacing w:after="0" w:line="305" w:lineRule="auto"/>
              <w:jc w:val="center"/>
              <w:rPr>
                <w:sz w:val="26"/>
                <w:szCs w:val="26"/>
              </w:rPr>
            </w:pPr>
            <w:r>
              <w:rPr>
                <w:sz w:val="26"/>
                <w:szCs w:val="26"/>
              </w:rPr>
              <w:t>Số:    /TrTH</w:t>
            </w:r>
          </w:p>
          <w:p w:rsidR="00AB1ACE" w:rsidRPr="009D31EE" w:rsidRDefault="00AB1ACE" w:rsidP="00837120">
            <w:pPr>
              <w:spacing w:after="0" w:line="305" w:lineRule="auto"/>
              <w:jc w:val="center"/>
              <w:rPr>
                <w:sz w:val="26"/>
                <w:szCs w:val="26"/>
              </w:rPr>
            </w:pPr>
            <w:r>
              <w:rPr>
                <w:sz w:val="26"/>
                <w:szCs w:val="26"/>
              </w:rPr>
              <w:t>V/v chuẩn bị một số nội dung phòng chống dịch nCoV</w:t>
            </w:r>
            <w:r w:rsidR="00787B6C">
              <w:rPr>
                <w:sz w:val="26"/>
                <w:szCs w:val="26"/>
              </w:rPr>
              <w:t xml:space="preserve"> trong nhà trường và một số nội dung khác thực hiện công tác dạy học</w:t>
            </w:r>
          </w:p>
        </w:tc>
        <w:tc>
          <w:tcPr>
            <w:tcW w:w="5716" w:type="dxa"/>
          </w:tcPr>
          <w:p w:rsidR="00FB088B" w:rsidRPr="00366BC2" w:rsidRDefault="00FB088B" w:rsidP="00837120">
            <w:pPr>
              <w:spacing w:after="0" w:line="305" w:lineRule="auto"/>
              <w:jc w:val="center"/>
              <w:rPr>
                <w:b/>
                <w:bCs/>
                <w:noProof/>
                <w:sz w:val="24"/>
                <w:szCs w:val="24"/>
              </w:rPr>
            </w:pPr>
            <w:r w:rsidRPr="00366BC2">
              <w:rPr>
                <w:b/>
                <w:bCs/>
                <w:noProof/>
                <w:sz w:val="24"/>
                <w:szCs w:val="24"/>
              </w:rPr>
              <w:t>CỘNG HOÀ XÃ HỘI CHỦ NGHĨA VIỆT NAM</w:t>
            </w:r>
          </w:p>
          <w:p w:rsidR="00FB088B" w:rsidRPr="009D31EE" w:rsidRDefault="00FB088B" w:rsidP="00837120">
            <w:pPr>
              <w:spacing w:after="0" w:line="305" w:lineRule="auto"/>
              <w:jc w:val="center"/>
              <w:rPr>
                <w:b/>
                <w:bCs/>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1264285</wp:posOffset>
                      </wp:positionH>
                      <wp:positionV relativeFrom="paragraph">
                        <wp:posOffset>241300</wp:posOffset>
                      </wp:positionV>
                      <wp:extent cx="1260475" cy="0"/>
                      <wp:effectExtent l="6985" t="12700" r="889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19pt" to="198.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Oz6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"/>
                  </w:pict>
                </mc:Fallback>
              </mc:AlternateContent>
            </w:r>
            <w:r w:rsidRPr="009D31EE">
              <w:rPr>
                <w:b/>
                <w:bCs/>
                <w:sz w:val="26"/>
                <w:szCs w:val="26"/>
              </w:rPr>
              <w:t>Độc lập - Tự do - Hạnh phúc</w:t>
            </w:r>
          </w:p>
          <w:p w:rsidR="00FB088B" w:rsidRPr="009D31EE" w:rsidRDefault="00FB088B" w:rsidP="00837120">
            <w:pPr>
              <w:spacing w:after="0" w:line="305" w:lineRule="auto"/>
              <w:jc w:val="center"/>
              <w:rPr>
                <w:i/>
                <w:sz w:val="26"/>
                <w:szCs w:val="26"/>
              </w:rPr>
            </w:pPr>
          </w:p>
          <w:p w:rsidR="00FB088B" w:rsidRPr="009D31EE" w:rsidRDefault="00FB088B" w:rsidP="00837120">
            <w:pPr>
              <w:spacing w:after="0" w:line="305" w:lineRule="auto"/>
              <w:jc w:val="center"/>
              <w:rPr>
                <w:i/>
                <w:sz w:val="26"/>
                <w:szCs w:val="26"/>
              </w:rPr>
            </w:pPr>
            <w:r w:rsidRPr="009D31EE">
              <w:rPr>
                <w:i/>
                <w:sz w:val="26"/>
                <w:szCs w:val="26"/>
              </w:rPr>
              <w:t>Kỳ</w:t>
            </w:r>
            <w:r>
              <w:rPr>
                <w:i/>
                <w:sz w:val="26"/>
                <w:szCs w:val="26"/>
              </w:rPr>
              <w:t xml:space="preserve"> Phương, ngày  14 tháng  2 </w:t>
            </w:r>
            <w:r w:rsidRPr="009D31EE">
              <w:rPr>
                <w:i/>
                <w:sz w:val="26"/>
                <w:szCs w:val="26"/>
              </w:rPr>
              <w:t>năm 2020</w:t>
            </w:r>
          </w:p>
        </w:tc>
      </w:tr>
    </w:tbl>
    <w:p w:rsidR="00C9310E" w:rsidRDefault="00FB088B">
      <w:r>
        <w:tab/>
      </w:r>
    </w:p>
    <w:p w:rsidR="00FB088B" w:rsidRDefault="00FB088B" w:rsidP="00572420">
      <w:pPr>
        <w:jc w:val="both"/>
      </w:pPr>
      <w:r>
        <w:tab/>
      </w:r>
      <w:r w:rsidR="00787B6C">
        <w:t xml:space="preserve">             </w:t>
      </w:r>
      <w:r w:rsidRPr="00787B6C">
        <w:t>Kính gửi:</w:t>
      </w:r>
      <w:r>
        <w:t xml:space="preserve"> Các cán bộ, giáo viên, học sinh, phụ huynh trường tiểu học Kỳ Phương.</w:t>
      </w:r>
    </w:p>
    <w:p w:rsidR="00FB088B" w:rsidRDefault="00FB088B" w:rsidP="00572420">
      <w:pPr>
        <w:jc w:val="both"/>
      </w:pPr>
      <w:r>
        <w:tab/>
        <w:t xml:space="preserve">Thực hiện ý kiến chỉ đạo của </w:t>
      </w:r>
      <w:r w:rsidR="00B15AFC">
        <w:t>Sở Giáo dục và Đào tạo; UBND thị xã Kỳ Anh, Phòng Giáo dục và Đào tạo thị xã Kỳ Anh.</w:t>
      </w:r>
    </w:p>
    <w:p w:rsidR="00B15AFC" w:rsidRDefault="00B15AFC" w:rsidP="00572420">
      <w:pPr>
        <w:jc w:val="both"/>
      </w:pPr>
      <w:r>
        <w:tab/>
        <w:t>Căn cứ tình hình dịch bệ</w:t>
      </w:r>
      <w:r w:rsidR="00787B6C">
        <w:t xml:space="preserve">nh nCoV. </w:t>
      </w:r>
      <w:r>
        <w:t>Trường Tiểu học Kỳ Phương bố trí một số nội dung sau để kịp thời đón học sinh trở lại trường học tập.</w:t>
      </w:r>
    </w:p>
    <w:p w:rsidR="00E40052" w:rsidRPr="00572420" w:rsidRDefault="00B15AFC" w:rsidP="00572420">
      <w:pPr>
        <w:jc w:val="both"/>
        <w:rPr>
          <w:b/>
          <w:color w:val="FF0000"/>
        </w:rPr>
      </w:pPr>
      <w:r w:rsidRPr="00572420">
        <w:rPr>
          <w:b/>
          <w:color w:val="FF0000"/>
        </w:rPr>
        <w:t xml:space="preserve">- </w:t>
      </w:r>
      <w:r w:rsidR="00787B6C">
        <w:rPr>
          <w:b/>
          <w:color w:val="FF0000"/>
        </w:rPr>
        <w:t>Giáo viên chủ nhiệm t</w:t>
      </w:r>
      <w:r w:rsidRPr="00572420">
        <w:rPr>
          <w:b/>
          <w:color w:val="FF0000"/>
        </w:rPr>
        <w:t>hông báo đến tận từng phụ huynh</w:t>
      </w:r>
      <w:r w:rsidR="00E40052" w:rsidRPr="00572420">
        <w:rPr>
          <w:b/>
          <w:color w:val="FF0000"/>
        </w:rPr>
        <w:t xml:space="preserve"> về những nội dung sau:</w:t>
      </w:r>
    </w:p>
    <w:p w:rsidR="00E40052" w:rsidRDefault="00E40052" w:rsidP="00787B6C">
      <w:pPr>
        <w:ind w:firstLine="720"/>
        <w:jc w:val="both"/>
      </w:pPr>
      <w:r>
        <w:t>+ T</w:t>
      </w:r>
      <w:r w:rsidR="00B15AFC">
        <w:t>hời gian học sinh trở lại trườ</w:t>
      </w:r>
      <w:r w:rsidR="00787B6C">
        <w:t>ng để học tập vào lúc 7 giờ 15 phút ngày 17 tháng 2 năm 2020 (Tức thứ 2)</w:t>
      </w:r>
    </w:p>
    <w:p w:rsidR="00E40052" w:rsidRDefault="00E40052" w:rsidP="00787B6C">
      <w:pPr>
        <w:ind w:firstLine="720"/>
        <w:jc w:val="both"/>
      </w:pPr>
      <w:r>
        <w:t xml:space="preserve">+ </w:t>
      </w:r>
      <w:r w:rsidR="0069398A">
        <w:t>Yêu cầu phụ huynh phải cho họ</w:t>
      </w:r>
      <w:r>
        <w:t>c sinh</w:t>
      </w:r>
      <w:r w:rsidR="0069398A">
        <w:t xml:space="preserve"> súc miệng bằng nước muối trước khi đến trường. </w:t>
      </w:r>
    </w:p>
    <w:p w:rsidR="00E40052" w:rsidRDefault="00E40052" w:rsidP="00787B6C">
      <w:pPr>
        <w:ind w:firstLine="720"/>
        <w:jc w:val="both"/>
      </w:pPr>
      <w:r>
        <w:t xml:space="preserve">+ </w:t>
      </w:r>
      <w:r w:rsidR="0069398A">
        <w:t>Mặc ấm cho học sinh.</w:t>
      </w:r>
    </w:p>
    <w:p w:rsidR="00E40052" w:rsidRDefault="00822594" w:rsidP="00787B6C">
      <w:pPr>
        <w:ind w:firstLine="720"/>
        <w:jc w:val="both"/>
      </w:pPr>
      <w:r>
        <w:t>+ Mỗi học sinh phải có 1 khăn để lau tay</w:t>
      </w:r>
      <w:r w:rsidR="00E40052">
        <w:t>.</w:t>
      </w:r>
    </w:p>
    <w:p w:rsidR="00E40052" w:rsidRDefault="00E40052" w:rsidP="00787B6C">
      <w:pPr>
        <w:ind w:firstLine="720"/>
        <w:jc w:val="both"/>
      </w:pPr>
      <w:r>
        <w:t>+</w:t>
      </w:r>
      <w:r w:rsidR="0069398A">
        <w:t xml:space="preserve"> Tự đo thân nhiệt cho con nếu có biểu hiện bất thường báo cáo với cơ quan chức năng và giáo viên chủ nhiệm.</w:t>
      </w:r>
    </w:p>
    <w:p w:rsidR="00B15AFC" w:rsidRDefault="00E40052" w:rsidP="00787B6C">
      <w:pPr>
        <w:ind w:firstLine="720"/>
        <w:jc w:val="both"/>
      </w:pPr>
      <w:r>
        <w:t>+</w:t>
      </w:r>
      <w:r w:rsidR="0069398A">
        <w:t xml:space="preserve"> Cha mẹ</w:t>
      </w:r>
      <w:r>
        <w:t xml:space="preserve"> </w:t>
      </w:r>
      <w:r w:rsidR="0069398A">
        <w:t xml:space="preserve"> đón học sinh ngoài cổng trường không cho vào trong trường.</w:t>
      </w:r>
    </w:p>
    <w:p w:rsidR="00E40052" w:rsidRPr="00572420" w:rsidRDefault="00E40052" w:rsidP="00572420">
      <w:pPr>
        <w:jc w:val="both"/>
        <w:rPr>
          <w:b/>
          <w:color w:val="FF0000"/>
        </w:rPr>
      </w:pPr>
      <w:r w:rsidRPr="00572420">
        <w:rPr>
          <w:b/>
          <w:color w:val="FF0000"/>
        </w:rPr>
        <w:t>- Giáo viện chủ nhiệm cần chuẩn bị</w:t>
      </w:r>
      <w:r w:rsidR="00787B6C">
        <w:rPr>
          <w:b/>
          <w:color w:val="FF0000"/>
        </w:rPr>
        <w:t xml:space="preserve"> và thực hiện</w:t>
      </w:r>
      <w:r w:rsidRPr="00572420">
        <w:rPr>
          <w:b/>
          <w:color w:val="FF0000"/>
        </w:rPr>
        <w:t xml:space="preserve"> một số nội dung sau:</w:t>
      </w:r>
    </w:p>
    <w:p w:rsidR="006651E7" w:rsidRDefault="00E40052" w:rsidP="00787B6C">
      <w:pPr>
        <w:ind w:firstLine="720"/>
        <w:jc w:val="both"/>
      </w:pPr>
      <w:r>
        <w:t xml:space="preserve">+ </w:t>
      </w:r>
      <w:r w:rsidR="006651E7">
        <w:t>Giám sát, theo dõi tình hình sức khỏe của học sinh</w:t>
      </w:r>
      <w:r w:rsidR="0069398A">
        <w:t>.</w:t>
      </w:r>
    </w:p>
    <w:p w:rsidR="009E772E" w:rsidRDefault="00E40052" w:rsidP="00787B6C">
      <w:pPr>
        <w:ind w:firstLine="720"/>
        <w:jc w:val="both"/>
      </w:pPr>
      <w:r>
        <w:t xml:space="preserve">+ Phối hợp hội cha mẹ học sinh </w:t>
      </w:r>
      <w:r w:rsidR="009E772E">
        <w:t xml:space="preserve"> chuẩn bị xà phòng hoặc nước rửa tay cho học sinh</w:t>
      </w:r>
      <w:r w:rsidR="00787B6C">
        <w:t xml:space="preserve"> để rữa tay</w:t>
      </w:r>
      <w:r w:rsidR="009E772E">
        <w:t>.</w:t>
      </w:r>
    </w:p>
    <w:p w:rsidR="00822594" w:rsidRDefault="00E40052" w:rsidP="00787B6C">
      <w:pPr>
        <w:ind w:firstLine="720"/>
        <w:jc w:val="both"/>
      </w:pPr>
      <w:r>
        <w:t xml:space="preserve">+ Hướng dẫn </w:t>
      </w:r>
      <w:r w:rsidR="00822594">
        <w:t xml:space="preserve">và cho </w:t>
      </w:r>
      <w:r>
        <w:t>học sinh rửa tay</w:t>
      </w:r>
      <w:r w:rsidR="00822594">
        <w:t xml:space="preserve"> 2 lần trong buổi học (1 lần vào đầu giờ, 1 lần vào giữa giờ); Che mũi miệng khi ho, tránh đưa tay lên mắt</w:t>
      </w:r>
    </w:p>
    <w:p w:rsidR="009E772E" w:rsidRDefault="00822594" w:rsidP="009D3C27">
      <w:pPr>
        <w:ind w:firstLine="720"/>
        <w:jc w:val="both"/>
      </w:pPr>
      <w:r>
        <w:lastRenderedPageBreak/>
        <w:t>+ T</w:t>
      </w:r>
      <w:r w:rsidR="009E772E">
        <w:t>ổ chức chào cờ cho học sinh tại lớp học.</w:t>
      </w:r>
    </w:p>
    <w:p w:rsidR="009E772E" w:rsidRDefault="00822594" w:rsidP="009D3C27">
      <w:pPr>
        <w:ind w:firstLine="720"/>
        <w:jc w:val="both"/>
      </w:pPr>
      <w:r>
        <w:t>+</w:t>
      </w:r>
      <w:r w:rsidR="009E772E">
        <w:t xml:space="preserve"> Không tổ chức các hoạt động ngoại khóa.</w:t>
      </w:r>
    </w:p>
    <w:p w:rsidR="00572420" w:rsidRDefault="00572420" w:rsidP="009D3C27">
      <w:pPr>
        <w:ind w:firstLine="720"/>
        <w:jc w:val="both"/>
      </w:pPr>
      <w:r>
        <w:t>+ Mở hệ thống cửa sổ, cửa chính cho thông thoáng.</w:t>
      </w:r>
    </w:p>
    <w:p w:rsidR="00572420" w:rsidRDefault="00572420" w:rsidP="009D3C27">
      <w:pPr>
        <w:ind w:firstLine="720"/>
        <w:jc w:val="both"/>
      </w:pPr>
      <w:r>
        <w:t>+ Nghiêm cấm học sinh nhổ khạc bừa bãi</w:t>
      </w:r>
      <w:r w:rsidR="009D3C27">
        <w:t>.</w:t>
      </w:r>
    </w:p>
    <w:p w:rsidR="009D3C27" w:rsidRDefault="009D3C27" w:rsidP="009D3C27">
      <w:pPr>
        <w:ind w:firstLine="720"/>
        <w:jc w:val="both"/>
      </w:pPr>
      <w:r>
        <w:t>+ Hướng dẫn học sinh không vịn tay vào cầu thang.</w:t>
      </w:r>
    </w:p>
    <w:p w:rsidR="00572420" w:rsidRPr="00AB1ACE" w:rsidRDefault="00572420" w:rsidP="00572420">
      <w:pPr>
        <w:jc w:val="both"/>
        <w:rPr>
          <w:b/>
          <w:color w:val="FF0000"/>
        </w:rPr>
      </w:pPr>
      <w:r w:rsidRPr="00AB1ACE">
        <w:rPr>
          <w:b/>
          <w:color w:val="FF0000"/>
        </w:rPr>
        <w:t>- Công tác dọn vệ sinh, phun tiêu độc khử trùng lần 2:</w:t>
      </w:r>
    </w:p>
    <w:p w:rsidR="00572420" w:rsidRDefault="00572420" w:rsidP="009D3C27">
      <w:pPr>
        <w:ind w:firstLine="720"/>
        <w:jc w:val="both"/>
      </w:pPr>
      <w:r>
        <w:t>+ 7 giờ</w:t>
      </w:r>
      <w:r w:rsidR="00DF2C6F">
        <w:t xml:space="preserve"> 15 phút </w:t>
      </w:r>
      <w:r>
        <w:t xml:space="preserve"> ngày 15 tháng 2 năm 2020 tất cả các cán bộ, giáo viên đến mở cửa phòng để trạm y tế phun thuốc lần 2.</w:t>
      </w:r>
    </w:p>
    <w:p w:rsidR="00DF2C6F" w:rsidRDefault="00DF2C6F" w:rsidP="009D3C27">
      <w:pPr>
        <w:ind w:firstLine="720"/>
        <w:jc w:val="both"/>
      </w:pPr>
      <w:r>
        <w:t>+ 7 giờ 15 phút ngày 16 tháng 2 năm 2020 tất cả cán bộ, giáo viên trong trang phục lao động để dọn vệ sinh trước khi đi mang theo dụng cụ thau nước, nước lau nhà, dẻ lau nhà, chổi quýet váng nhện</w:t>
      </w:r>
      <w:r w:rsidR="009D3C27">
        <w:t>, khăn lau</w:t>
      </w:r>
      <w:r>
        <w:t xml:space="preserve"> để lau bàn ghế, sàn nhà, cầu thang, các vật dụng khác trong lớp học. (Nếu phối hợp được với phụ huynh càng tốt)</w:t>
      </w:r>
    </w:p>
    <w:p w:rsidR="00DF2C6F" w:rsidRPr="00AB1ACE" w:rsidRDefault="00DF2C6F" w:rsidP="00572420">
      <w:pPr>
        <w:jc w:val="both"/>
        <w:rPr>
          <w:b/>
          <w:color w:val="FF0000"/>
        </w:rPr>
      </w:pPr>
      <w:r w:rsidRPr="00AB1ACE">
        <w:rPr>
          <w:b/>
          <w:color w:val="FF0000"/>
        </w:rPr>
        <w:t>- Công tác dạy bù:</w:t>
      </w:r>
    </w:p>
    <w:p w:rsidR="00DF2C6F" w:rsidRDefault="00DF2C6F" w:rsidP="009D3C27">
      <w:pPr>
        <w:ind w:firstLine="720"/>
        <w:jc w:val="both"/>
      </w:pPr>
      <w:r>
        <w:t>+ Đồng chí Phó hiệu trưởng xây dựng kế hoạch dạy bù cụ thể theo từng ngày</w:t>
      </w:r>
      <w:r w:rsidR="009D3C27">
        <w:t xml:space="preserve"> của t</w:t>
      </w:r>
      <w:r w:rsidR="004E6350">
        <w:t>uầ</w:t>
      </w:r>
      <w:r w:rsidR="009D3C27">
        <w:t xml:space="preserve">n 20 </w:t>
      </w:r>
      <w:r>
        <w:t>để báo cáo với đồng chí Hiệu trưởng và duyệt sau đó giáo viên căn cứ thực hiện.</w:t>
      </w:r>
    </w:p>
    <w:p w:rsidR="004E6350" w:rsidRPr="00AB1ACE" w:rsidRDefault="004E6350" w:rsidP="00572420">
      <w:pPr>
        <w:jc w:val="both"/>
        <w:rPr>
          <w:b/>
          <w:color w:val="FF0000"/>
        </w:rPr>
      </w:pPr>
      <w:r w:rsidRPr="00AB1ACE">
        <w:rPr>
          <w:b/>
          <w:color w:val="FF0000"/>
        </w:rPr>
        <w:t>- Công tác quản lý:</w:t>
      </w:r>
    </w:p>
    <w:p w:rsidR="004E6350" w:rsidRDefault="004E6350" w:rsidP="009D3C27">
      <w:pPr>
        <w:ind w:firstLine="720"/>
        <w:jc w:val="both"/>
      </w:pPr>
      <w:r>
        <w:t xml:space="preserve">+ Đồng chí Hiệu trưởng được Sở GD điều động đi Kiểm tra kiểm định chất lượng tại huyện Cẩm xuyên và </w:t>
      </w:r>
      <w:r w:rsidR="009D3C27">
        <w:t xml:space="preserve">huyện </w:t>
      </w:r>
      <w:r>
        <w:t>Thạch Hà từ ngày 17/ 2 đến hết ngày 20/2 nên đồng chí Hiệu trưởng ủy quyền lại cho đồng chí Phó Hiệu trưởng quản lý nhà trường. Trong quá trình thực hiện nếu gặp khó khăn thì báo cáo với đồng chí Hiệu trưởng để kịp thời giải quyết.</w:t>
      </w:r>
    </w:p>
    <w:p w:rsidR="004E6350" w:rsidRPr="00AB1ACE" w:rsidRDefault="004E6350" w:rsidP="00572420">
      <w:pPr>
        <w:jc w:val="both"/>
        <w:rPr>
          <w:b/>
          <w:color w:val="FF0000"/>
        </w:rPr>
      </w:pPr>
      <w:r w:rsidRPr="00AB1ACE">
        <w:rPr>
          <w:b/>
          <w:color w:val="FF0000"/>
        </w:rPr>
        <w:t>- Thực hiện chuyên môn:</w:t>
      </w:r>
    </w:p>
    <w:p w:rsidR="004E6350" w:rsidRDefault="004E6350" w:rsidP="009D3C27">
      <w:pPr>
        <w:ind w:firstLine="720"/>
        <w:jc w:val="both"/>
      </w:pPr>
      <w:r>
        <w:t xml:space="preserve">+ Các đồng chí thực hiện đúng quy chế chuyên môn và lịch dạy bù theo quy đinh, không tự ý bỏ tiết, dồn tiết. </w:t>
      </w:r>
    </w:p>
    <w:p w:rsidR="004E6350" w:rsidRDefault="004E6350" w:rsidP="009D3C27">
      <w:pPr>
        <w:ind w:firstLine="720"/>
        <w:jc w:val="both"/>
      </w:pPr>
      <w:r>
        <w:t>+ Đồng chí Phó Hiệu trưởng</w:t>
      </w:r>
      <w:r w:rsidR="009D3C27">
        <w:t xml:space="preserve"> tiếp tục</w:t>
      </w:r>
      <w:r>
        <w:t xml:space="preserve"> tổ chức dự giờ thăm lớp</w:t>
      </w:r>
      <w:r w:rsidR="00AB1ACE">
        <w:t>, kiểm tra hồ sơ giáo viên, nền nếp học tập</w:t>
      </w:r>
      <w:r>
        <w:t xml:space="preserve"> theo quy định</w:t>
      </w:r>
      <w:r w:rsidR="00AB1ACE">
        <w:t>.</w:t>
      </w:r>
    </w:p>
    <w:p w:rsidR="005E344A" w:rsidRDefault="005E344A" w:rsidP="009D3C27">
      <w:pPr>
        <w:ind w:firstLine="720"/>
        <w:jc w:val="both"/>
      </w:pPr>
      <w:r>
        <w:t>+ Hoàn thành bản góp ý sách giáo khoa nạ</w:t>
      </w:r>
      <w:r w:rsidR="00545E1A">
        <w:t>p phòng vào thứ 5 ngày 20 tháng 2 năm 2020.</w:t>
      </w:r>
    </w:p>
    <w:p w:rsidR="002336F6" w:rsidRDefault="002336F6" w:rsidP="009D3C27">
      <w:pPr>
        <w:ind w:firstLine="720"/>
        <w:jc w:val="both"/>
      </w:pPr>
      <w:r>
        <w:lastRenderedPageBreak/>
        <w:t>+ Phân công các đồng chí sau hoàn thành</w:t>
      </w:r>
      <w:r w:rsidR="00103D35">
        <w:t xml:space="preserve"> các</w:t>
      </w:r>
      <w:r>
        <w:t xml:space="preserve"> mẫu báo cáo Đề án vị trí việc làm </w:t>
      </w:r>
      <w:r w:rsidR="00103D35">
        <w:t xml:space="preserve">gửi vào gmail của đồng chí Hiệu trưởng vào lúc 17 giờ ngày 17 tháng 2 năm 2020 </w:t>
      </w:r>
      <w:r>
        <w:t>để duyệt vào sáng ngày 19 tháng 2 năm 2020 tai phòng Nội vụ:</w:t>
      </w:r>
    </w:p>
    <w:p w:rsidR="00460213" w:rsidRDefault="00460213" w:rsidP="00460213">
      <w:pPr>
        <w:jc w:val="both"/>
      </w:pPr>
      <w:r>
        <w:t xml:space="preserve">* Đồng chí Tâm (KT) </w:t>
      </w:r>
    </w:p>
    <w:p w:rsidR="002336F6" w:rsidRDefault="00460213" w:rsidP="00460213">
      <w:pPr>
        <w:ind w:firstLine="720"/>
        <w:jc w:val="both"/>
      </w:pPr>
      <w:r>
        <w:t>Danh sách cán bộ, giáo viên được cử đi học, nghỉ hưu.</w:t>
      </w:r>
    </w:p>
    <w:p w:rsidR="00460213" w:rsidRDefault="00460213" w:rsidP="00460213">
      <w:pPr>
        <w:ind w:firstLine="720"/>
        <w:jc w:val="both"/>
      </w:pPr>
      <w:r>
        <w:t>Danh sách cán bộ, giáo viên nghỉ sinh nghỉ ốm.</w:t>
      </w:r>
    </w:p>
    <w:p w:rsidR="00460213" w:rsidRDefault="00460213" w:rsidP="00460213">
      <w:pPr>
        <w:ind w:firstLine="720"/>
        <w:jc w:val="both"/>
      </w:pPr>
      <w:r>
        <w:t>Thống kê thực trạng độ</w:t>
      </w:r>
      <w:r w:rsidR="00470F21">
        <w:t>i ngũ, Phụ lục 4</w:t>
      </w:r>
    </w:p>
    <w:p w:rsidR="00460213" w:rsidRDefault="00460213" w:rsidP="00460213">
      <w:pPr>
        <w:jc w:val="both"/>
      </w:pPr>
      <w:r>
        <w:t>* Đồng chí Tiến: (HT)</w:t>
      </w:r>
    </w:p>
    <w:p w:rsidR="001C6F28" w:rsidRDefault="001C6F28" w:rsidP="00460213">
      <w:pPr>
        <w:jc w:val="both"/>
      </w:pPr>
      <w:r>
        <w:tab/>
        <w:t xml:space="preserve">Đề án vị trí việc làm. </w:t>
      </w:r>
    </w:p>
    <w:p w:rsidR="00460213" w:rsidRDefault="001C6F28" w:rsidP="00460213">
      <w:pPr>
        <w:jc w:val="both"/>
      </w:pPr>
      <w:r>
        <w:tab/>
        <w:t>Tờ trình thẩm định đề án việc làm</w:t>
      </w:r>
    </w:p>
    <w:p w:rsidR="00460213" w:rsidRDefault="00460213" w:rsidP="00460213">
      <w:pPr>
        <w:jc w:val="both"/>
      </w:pPr>
      <w:r>
        <w:t>* Đồng chí Sơn (HP)</w:t>
      </w:r>
    </w:p>
    <w:p w:rsidR="00460213" w:rsidRDefault="00460213" w:rsidP="00460213">
      <w:pPr>
        <w:jc w:val="both"/>
      </w:pPr>
      <w:r>
        <w:tab/>
        <w:t>Phân công giáo viên chủ nhiệm</w:t>
      </w:r>
      <w:r w:rsidR="003E6A3D">
        <w:t xml:space="preserve"> năm học 2019-2020</w:t>
      </w:r>
      <w:r>
        <w:t>.</w:t>
      </w:r>
    </w:p>
    <w:p w:rsidR="00460213" w:rsidRDefault="00460213" w:rsidP="00460213">
      <w:pPr>
        <w:jc w:val="both"/>
      </w:pPr>
      <w:r>
        <w:tab/>
        <w:t>Phụ lục 6, 7</w:t>
      </w:r>
    </w:p>
    <w:p w:rsidR="001C6F28" w:rsidRDefault="001C6F28" w:rsidP="001C6F28">
      <w:pPr>
        <w:ind w:firstLine="720"/>
        <w:jc w:val="both"/>
      </w:pPr>
      <w:r>
        <w:t>Nội quy nhà trường.</w:t>
      </w:r>
    </w:p>
    <w:p w:rsidR="00F77BD8" w:rsidRDefault="00F77BD8" w:rsidP="00460213">
      <w:pPr>
        <w:jc w:val="both"/>
      </w:pPr>
      <w:r>
        <w:t>* Đồng chí Lợi:</w:t>
      </w:r>
    </w:p>
    <w:p w:rsidR="00F77BD8" w:rsidRDefault="00F77BD8" w:rsidP="00460213">
      <w:pPr>
        <w:jc w:val="both"/>
      </w:pPr>
      <w:r>
        <w:tab/>
        <w:t>Phụ lục 1, 3</w:t>
      </w:r>
    </w:p>
    <w:p w:rsidR="00460213" w:rsidRDefault="00460213" w:rsidP="00460213">
      <w:pPr>
        <w:jc w:val="both"/>
      </w:pPr>
      <w:r>
        <w:t>* Đồng chí Hạnh (TV)</w:t>
      </w:r>
    </w:p>
    <w:p w:rsidR="00460213" w:rsidRDefault="00460213" w:rsidP="00460213">
      <w:pPr>
        <w:jc w:val="both"/>
      </w:pPr>
      <w:r>
        <w:tab/>
        <w:t xml:space="preserve">Phụ lục </w:t>
      </w:r>
      <w:r w:rsidR="001C6F28">
        <w:t xml:space="preserve">2, </w:t>
      </w:r>
      <w:r>
        <w:t>5, 9</w:t>
      </w:r>
    </w:p>
    <w:p w:rsidR="00460213" w:rsidRDefault="00460213" w:rsidP="00460213">
      <w:pPr>
        <w:jc w:val="both"/>
      </w:pPr>
      <w:r>
        <w:t>* Đồng chí Hoàn (GV Tin)</w:t>
      </w:r>
    </w:p>
    <w:p w:rsidR="00460213" w:rsidRDefault="00460213" w:rsidP="00460213">
      <w:pPr>
        <w:jc w:val="both"/>
      </w:pPr>
      <w:r>
        <w:tab/>
      </w:r>
      <w:r w:rsidR="003E6A3D">
        <w:t>Phụ lụ</w:t>
      </w:r>
      <w:r w:rsidR="001C6F28">
        <w:t xml:space="preserve">c </w:t>
      </w:r>
      <w:r w:rsidR="003E6A3D">
        <w:t>10, 11.</w:t>
      </w:r>
    </w:p>
    <w:p w:rsidR="001C6F28" w:rsidRDefault="001C6F28" w:rsidP="001C6F28">
      <w:pPr>
        <w:ind w:firstLine="720"/>
        <w:jc w:val="both"/>
      </w:pPr>
      <w:r>
        <w:t>Quy chế đơn vị.</w:t>
      </w:r>
    </w:p>
    <w:p w:rsidR="001C6F28" w:rsidRDefault="001C6F28" w:rsidP="00460213">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1"/>
      </w:tblGrid>
      <w:tr w:rsidR="002336F6" w:rsidTr="002336F6">
        <w:tc>
          <w:tcPr>
            <w:tcW w:w="4810" w:type="dxa"/>
          </w:tcPr>
          <w:p w:rsidR="002336F6" w:rsidRPr="002336F6" w:rsidRDefault="002336F6" w:rsidP="00572420">
            <w:pPr>
              <w:jc w:val="both"/>
              <w:rPr>
                <w:b/>
                <w:i/>
                <w:sz w:val="26"/>
                <w:szCs w:val="26"/>
              </w:rPr>
            </w:pPr>
            <w:r w:rsidRPr="002336F6">
              <w:rPr>
                <w:b/>
                <w:i/>
                <w:sz w:val="26"/>
                <w:szCs w:val="26"/>
              </w:rPr>
              <w:t>Nơi nhận:</w:t>
            </w:r>
          </w:p>
          <w:p w:rsidR="002336F6" w:rsidRPr="002336F6" w:rsidRDefault="002336F6" w:rsidP="00572420">
            <w:pPr>
              <w:jc w:val="both"/>
              <w:rPr>
                <w:sz w:val="24"/>
                <w:szCs w:val="24"/>
              </w:rPr>
            </w:pPr>
            <w:r w:rsidRPr="002336F6">
              <w:rPr>
                <w:sz w:val="24"/>
                <w:szCs w:val="24"/>
              </w:rPr>
              <w:t>- Cán bộ, giáo viên, nhân viên;</w:t>
            </w:r>
          </w:p>
          <w:p w:rsidR="002336F6" w:rsidRDefault="002336F6" w:rsidP="00572420">
            <w:pPr>
              <w:jc w:val="both"/>
            </w:pPr>
            <w:r w:rsidRPr="002336F6">
              <w:rPr>
                <w:sz w:val="24"/>
                <w:szCs w:val="24"/>
              </w:rPr>
              <w:t>- Lưu Hồ sơ phòng chống dịch;</w:t>
            </w:r>
          </w:p>
        </w:tc>
        <w:tc>
          <w:tcPr>
            <w:tcW w:w="4811" w:type="dxa"/>
          </w:tcPr>
          <w:p w:rsidR="002336F6" w:rsidRPr="002336F6" w:rsidRDefault="002336F6" w:rsidP="002336F6">
            <w:pPr>
              <w:jc w:val="center"/>
              <w:rPr>
                <w:b/>
              </w:rPr>
            </w:pPr>
            <w:r w:rsidRPr="002336F6">
              <w:rPr>
                <w:b/>
              </w:rPr>
              <w:t>HIỆU TRƯỞNG</w:t>
            </w:r>
          </w:p>
          <w:p w:rsidR="002336F6" w:rsidRPr="002336F6" w:rsidRDefault="002336F6" w:rsidP="002336F6">
            <w:pPr>
              <w:jc w:val="center"/>
              <w:rPr>
                <w:b/>
              </w:rPr>
            </w:pPr>
          </w:p>
          <w:p w:rsidR="002336F6" w:rsidRPr="002336F6" w:rsidRDefault="002336F6" w:rsidP="002336F6">
            <w:pPr>
              <w:jc w:val="center"/>
              <w:rPr>
                <w:b/>
              </w:rPr>
            </w:pPr>
          </w:p>
          <w:p w:rsidR="002336F6" w:rsidRPr="002336F6" w:rsidRDefault="002336F6" w:rsidP="002336F6">
            <w:pPr>
              <w:jc w:val="center"/>
              <w:rPr>
                <w:b/>
              </w:rPr>
            </w:pPr>
          </w:p>
          <w:p w:rsidR="002336F6" w:rsidRPr="002336F6" w:rsidRDefault="002336F6" w:rsidP="002336F6">
            <w:pPr>
              <w:jc w:val="center"/>
              <w:rPr>
                <w:b/>
              </w:rPr>
            </w:pPr>
          </w:p>
          <w:p w:rsidR="002336F6" w:rsidRDefault="002336F6" w:rsidP="002336F6">
            <w:pPr>
              <w:jc w:val="center"/>
            </w:pPr>
            <w:r w:rsidRPr="002336F6">
              <w:rPr>
                <w:b/>
              </w:rPr>
              <w:t>Hoàng Nhật Tiến</w:t>
            </w:r>
          </w:p>
        </w:tc>
      </w:tr>
    </w:tbl>
    <w:p w:rsidR="009E772E" w:rsidRDefault="009E772E" w:rsidP="00572420">
      <w:pPr>
        <w:jc w:val="both"/>
      </w:pPr>
    </w:p>
    <w:sectPr w:rsidR="009E772E" w:rsidSect="00FB088B">
      <w:footerReference w:type="default" r:id="rId8"/>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FE8" w:rsidRDefault="00714FE8" w:rsidP="009530F3">
      <w:pPr>
        <w:spacing w:after="0" w:line="240" w:lineRule="auto"/>
      </w:pPr>
      <w:r>
        <w:separator/>
      </w:r>
    </w:p>
  </w:endnote>
  <w:endnote w:type="continuationSeparator" w:id="0">
    <w:p w:rsidR="00714FE8" w:rsidRDefault="00714FE8" w:rsidP="0095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903410"/>
      <w:docPartObj>
        <w:docPartGallery w:val="Page Numbers (Bottom of Page)"/>
        <w:docPartUnique/>
      </w:docPartObj>
    </w:sdtPr>
    <w:sdtEndPr>
      <w:rPr>
        <w:noProof/>
      </w:rPr>
    </w:sdtEndPr>
    <w:sdtContent>
      <w:p w:rsidR="009530F3" w:rsidRDefault="009530F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9530F3" w:rsidRDefault="00953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FE8" w:rsidRDefault="00714FE8" w:rsidP="009530F3">
      <w:pPr>
        <w:spacing w:after="0" w:line="240" w:lineRule="auto"/>
      </w:pPr>
      <w:r>
        <w:separator/>
      </w:r>
    </w:p>
  </w:footnote>
  <w:footnote w:type="continuationSeparator" w:id="0">
    <w:p w:rsidR="00714FE8" w:rsidRDefault="00714FE8" w:rsidP="00953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5DCF"/>
    <w:multiLevelType w:val="hybridMultilevel"/>
    <w:tmpl w:val="0D4ED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8B"/>
    <w:rsid w:val="00103D35"/>
    <w:rsid w:val="001C6F28"/>
    <w:rsid w:val="002336F6"/>
    <w:rsid w:val="003E6A3D"/>
    <w:rsid w:val="00460213"/>
    <w:rsid w:val="00470F21"/>
    <w:rsid w:val="004E6350"/>
    <w:rsid w:val="00545E1A"/>
    <w:rsid w:val="00572420"/>
    <w:rsid w:val="005E344A"/>
    <w:rsid w:val="006651E7"/>
    <w:rsid w:val="0069398A"/>
    <w:rsid w:val="00714FE8"/>
    <w:rsid w:val="00787B6C"/>
    <w:rsid w:val="00822594"/>
    <w:rsid w:val="009530F3"/>
    <w:rsid w:val="009D3C27"/>
    <w:rsid w:val="009E772E"/>
    <w:rsid w:val="00AB1ACE"/>
    <w:rsid w:val="00B15AFC"/>
    <w:rsid w:val="00C9310E"/>
    <w:rsid w:val="00DF2C6F"/>
    <w:rsid w:val="00E40052"/>
    <w:rsid w:val="00F77BD8"/>
    <w:rsid w:val="00FB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FC"/>
    <w:pPr>
      <w:ind w:left="720"/>
      <w:contextualSpacing/>
    </w:pPr>
  </w:style>
  <w:style w:type="table" w:styleId="TableGrid">
    <w:name w:val="Table Grid"/>
    <w:basedOn w:val="TableNormal"/>
    <w:uiPriority w:val="59"/>
    <w:rsid w:val="00233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0F3"/>
  </w:style>
  <w:style w:type="paragraph" w:styleId="Footer">
    <w:name w:val="footer"/>
    <w:basedOn w:val="Normal"/>
    <w:link w:val="FooterChar"/>
    <w:uiPriority w:val="99"/>
    <w:unhideWhenUsed/>
    <w:rsid w:val="0095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F3"/>
  </w:style>
  <w:style w:type="paragraph" w:styleId="BalloonText">
    <w:name w:val="Balloon Text"/>
    <w:basedOn w:val="Normal"/>
    <w:link w:val="BalloonTextChar"/>
    <w:uiPriority w:val="99"/>
    <w:semiHidden/>
    <w:unhideWhenUsed/>
    <w:rsid w:val="0095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FC"/>
    <w:pPr>
      <w:ind w:left="720"/>
      <w:contextualSpacing/>
    </w:pPr>
  </w:style>
  <w:style w:type="table" w:styleId="TableGrid">
    <w:name w:val="Table Grid"/>
    <w:basedOn w:val="TableNormal"/>
    <w:uiPriority w:val="59"/>
    <w:rsid w:val="00233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0F3"/>
  </w:style>
  <w:style w:type="paragraph" w:styleId="Footer">
    <w:name w:val="footer"/>
    <w:basedOn w:val="Normal"/>
    <w:link w:val="FooterChar"/>
    <w:uiPriority w:val="99"/>
    <w:unhideWhenUsed/>
    <w:rsid w:val="0095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0F3"/>
  </w:style>
  <w:style w:type="paragraph" w:styleId="BalloonText">
    <w:name w:val="Balloon Text"/>
    <w:basedOn w:val="Normal"/>
    <w:link w:val="BalloonTextChar"/>
    <w:uiPriority w:val="99"/>
    <w:semiHidden/>
    <w:unhideWhenUsed/>
    <w:rsid w:val="0095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2020-02-15T00:26:00Z</cp:lastPrinted>
  <dcterms:created xsi:type="dcterms:W3CDTF">2020-02-14T07:22:00Z</dcterms:created>
  <dcterms:modified xsi:type="dcterms:W3CDTF">2020-02-15T00:28:00Z</dcterms:modified>
</cp:coreProperties>
</file>